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FB" w:rsidRPr="00B054FB" w:rsidRDefault="00B054FB" w:rsidP="00B054FB">
      <w:pPr>
        <w:spacing w:after="0" w:line="360" w:lineRule="auto"/>
        <w:ind w:firstLine="6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4FB" w:rsidRPr="00B054FB" w:rsidRDefault="00B054FB" w:rsidP="00B054F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4FB" w:rsidRDefault="00B054FB" w:rsidP="00B054FB">
      <w:pPr>
        <w:widowControl w:val="0"/>
        <w:suppressAutoHyphens w:val="0"/>
        <w:spacing w:after="0" w:line="360" w:lineRule="auto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 w:rsidRPr="00B0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ответ на </w:t>
      </w:r>
      <w:r w:rsidR="00AB63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54FB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 обращение</w:t>
      </w:r>
      <w:r w:rsidR="00AB6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17.09.2024 </w:t>
      </w:r>
      <w:r w:rsidRPr="00B054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Волжское МТУ по надзору за ЯРБ Ростехнадзора </w:t>
      </w:r>
      <w:r w:rsidRPr="00B054FB">
        <w:rPr>
          <w:rFonts w:ascii="Times New Roman" w:hAnsi="Times New Roman" w:cs="Times New Roman"/>
          <w:sz w:val="28"/>
          <w:szCs w:val="28"/>
        </w:rPr>
        <w:t>сообщает следующее:</w:t>
      </w:r>
    </w:p>
    <w:p w:rsidR="00BF0B76" w:rsidRPr="00BF0B76" w:rsidRDefault="00BF0B76" w:rsidP="00BF0B76">
      <w:pPr>
        <w:widowControl w:val="0"/>
        <w:suppressAutoHyphens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F0B76">
        <w:rPr>
          <w:rFonts w:ascii="Times New Roman" w:hAnsi="Times New Roman" w:cs="Times New Roman"/>
          <w:b/>
          <w:sz w:val="28"/>
          <w:szCs w:val="28"/>
        </w:rPr>
        <w:t>Вопрос 1:</w:t>
      </w:r>
      <w:r>
        <w:rPr>
          <w:rFonts w:ascii="Times New Roman" w:hAnsi="Times New Roman" w:cs="Times New Roman"/>
          <w:sz w:val="28"/>
          <w:szCs w:val="28"/>
        </w:rPr>
        <w:t xml:space="preserve"> На какие виды деятельности нужно получать сотрудникам организации, эксплуатирующей закрытые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радионуклидные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источ</w:t>
      </w:r>
      <w:r w:rsidR="004D277A">
        <w:rPr>
          <w:rFonts w:ascii="Times New Roman" w:hAnsi="Times New Roman" w:cs="Times New Roman"/>
          <w:sz w:val="28"/>
          <w:szCs w:val="28"/>
        </w:rPr>
        <w:t>ники четвертой и пятой категорий</w:t>
      </w:r>
      <w:r>
        <w:rPr>
          <w:rFonts w:ascii="Times New Roman" w:hAnsi="Times New Roman" w:cs="Times New Roman"/>
          <w:sz w:val="28"/>
          <w:szCs w:val="28"/>
        </w:rPr>
        <w:t>, разрешения на</w:t>
      </w:r>
      <w:r w:rsidR="004D73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 в области использования атомной энергии? </w:t>
      </w:r>
    </w:p>
    <w:p w:rsidR="00B054FB" w:rsidRPr="00B054FB" w:rsidRDefault="00BF0B76" w:rsidP="00B054FB">
      <w:pPr>
        <w:widowControl w:val="0"/>
        <w:suppressAutoHyphens w:val="0"/>
        <w:spacing w:after="0" w:line="360" w:lineRule="auto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 w:rsidRPr="00BF0B76">
        <w:rPr>
          <w:rFonts w:ascii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054FB" w:rsidRPr="00B054FB">
        <w:rPr>
          <w:rFonts w:ascii="Times New Roman" w:hAnsi="Times New Roman" w:cs="Times New Roman"/>
          <w:sz w:val="28"/>
          <w:szCs w:val="28"/>
        </w:rPr>
        <w:t>В соответствии со статьей 27 Фе</w:t>
      </w:r>
      <w:r>
        <w:rPr>
          <w:rFonts w:ascii="Times New Roman" w:hAnsi="Times New Roman" w:cs="Times New Roman"/>
          <w:sz w:val="28"/>
          <w:szCs w:val="28"/>
        </w:rPr>
        <w:t xml:space="preserve">дерального закона от 21.11.1995 </w:t>
      </w:r>
      <w:r w:rsidR="00B054FB" w:rsidRPr="00B054FB">
        <w:rPr>
          <w:rFonts w:ascii="Times New Roman" w:hAnsi="Times New Roman" w:cs="Times New Roman"/>
          <w:sz w:val="28"/>
          <w:szCs w:val="28"/>
        </w:rPr>
        <w:t>№ 170-ФЗ «Об использовании атомной энергии» выполнение определенных видов деятельности в области использования атомной энергии осуществляется работниками объектов использования атомной энергии при наличии у них разрешений, выдаваемых органами государственного регулирования безопасности.</w:t>
      </w:r>
    </w:p>
    <w:p w:rsidR="00B054FB" w:rsidRPr="00B054FB" w:rsidRDefault="00B054FB" w:rsidP="00B054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54FB">
        <w:rPr>
          <w:rFonts w:ascii="Times New Roman" w:hAnsi="Times New Roman" w:cs="Times New Roman"/>
          <w:sz w:val="28"/>
          <w:szCs w:val="28"/>
        </w:rPr>
        <w:t>Перечень специалистов из числа работников, которые в зависимости от выполняемой ими деятельности должны получать разрешения на право ведения работ в области использования атомной энергии, а также предъявляемые к этим специалистам квалификационные требования определен постановлением Правительства Российской Федерации от 03.03.1997 № 240 «Об утверждении перечня должностей работников объектов использования атомной энергии, которые должны получать разрешения Федеральной службы по экологическому, технологическому и атомному</w:t>
      </w:r>
      <w:proofErr w:type="gramEnd"/>
      <w:r w:rsidRPr="00B054FB">
        <w:rPr>
          <w:rFonts w:ascii="Times New Roman" w:hAnsi="Times New Roman" w:cs="Times New Roman"/>
          <w:sz w:val="28"/>
          <w:szCs w:val="28"/>
        </w:rPr>
        <w:t xml:space="preserve"> надзору на </w:t>
      </w:r>
      <w:proofErr w:type="gramStart"/>
      <w:r w:rsidRPr="00B054FB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Pr="00B054FB">
        <w:rPr>
          <w:rFonts w:ascii="Times New Roman" w:hAnsi="Times New Roman" w:cs="Times New Roman"/>
          <w:sz w:val="28"/>
          <w:szCs w:val="28"/>
        </w:rPr>
        <w:t xml:space="preserve"> работ в области</w:t>
      </w:r>
      <w:r w:rsidR="00BF0B76">
        <w:rPr>
          <w:rFonts w:ascii="Times New Roman" w:hAnsi="Times New Roman" w:cs="Times New Roman"/>
          <w:sz w:val="28"/>
          <w:szCs w:val="28"/>
        </w:rPr>
        <w:t xml:space="preserve"> использования атомной энергии».</w:t>
      </w:r>
    </w:p>
    <w:p w:rsidR="00B054FB" w:rsidRPr="00B054FB" w:rsidRDefault="00B054FB" w:rsidP="00B054F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54FB">
        <w:rPr>
          <w:rFonts w:ascii="Times New Roman" w:hAnsi="Times New Roman" w:cs="Times New Roman"/>
          <w:sz w:val="28"/>
          <w:szCs w:val="28"/>
        </w:rPr>
        <w:t xml:space="preserve">В соответствии с п. 75 «Административного регламента по предоставлению Федеральной службой по экологическому, технологическому и атомному надзору государственной услуги по выдаче разрешений на право ведения работ в области использования атомной энергии работникам объектов использования атомной энергии», утвержденного приказом Федеральной службы по экологическому, </w:t>
      </w:r>
      <w:r w:rsidRPr="00B054FB">
        <w:rPr>
          <w:rFonts w:ascii="Times New Roman" w:hAnsi="Times New Roman" w:cs="Times New Roman"/>
          <w:sz w:val="28"/>
          <w:szCs w:val="28"/>
        </w:rPr>
        <w:lastRenderedPageBreak/>
        <w:t>технологическому и атомн</w:t>
      </w:r>
      <w:r w:rsidR="00BF0B76">
        <w:rPr>
          <w:rFonts w:ascii="Times New Roman" w:hAnsi="Times New Roman" w:cs="Times New Roman"/>
          <w:sz w:val="28"/>
          <w:szCs w:val="28"/>
        </w:rPr>
        <w:t>ому надзору от 19.12.2018 № 623</w:t>
      </w:r>
      <w:r w:rsidR="0077572D">
        <w:rPr>
          <w:rFonts w:ascii="Times New Roman" w:hAnsi="Times New Roman" w:cs="Times New Roman"/>
          <w:sz w:val="28"/>
          <w:szCs w:val="28"/>
        </w:rPr>
        <w:t xml:space="preserve"> (далее - Регламент)</w:t>
      </w:r>
      <w:r w:rsidR="00BF0B76">
        <w:rPr>
          <w:rFonts w:ascii="Times New Roman" w:hAnsi="Times New Roman" w:cs="Times New Roman"/>
          <w:sz w:val="28"/>
          <w:szCs w:val="28"/>
        </w:rPr>
        <w:t xml:space="preserve"> </w:t>
      </w:r>
      <w:r w:rsidRPr="00B054FB">
        <w:rPr>
          <w:rFonts w:ascii="Times New Roman" w:hAnsi="Times New Roman"/>
          <w:sz w:val="28"/>
          <w:szCs w:val="28"/>
        </w:rPr>
        <w:t>разрешение выдается на определенный вид деятельности:</w:t>
      </w:r>
      <w:proofErr w:type="gramEnd"/>
    </w:p>
    <w:p w:rsidR="00B054FB" w:rsidRPr="00B054FB" w:rsidRDefault="00B054FB" w:rsidP="00B054F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54FB">
        <w:rPr>
          <w:rFonts w:ascii="Times New Roman" w:hAnsi="Times New Roman"/>
          <w:sz w:val="28"/>
          <w:szCs w:val="28"/>
        </w:rPr>
        <w:t>- эксплуатация объекта использования атомной энергии;</w:t>
      </w:r>
    </w:p>
    <w:p w:rsidR="00B054FB" w:rsidRPr="00B054FB" w:rsidRDefault="00B054FB" w:rsidP="00B054F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54FB">
        <w:rPr>
          <w:rFonts w:ascii="Times New Roman" w:hAnsi="Times New Roman"/>
          <w:sz w:val="28"/>
          <w:szCs w:val="28"/>
        </w:rPr>
        <w:t>- ведение технологического процесса на объекте использования атомной энергии;</w:t>
      </w:r>
    </w:p>
    <w:p w:rsidR="00B054FB" w:rsidRPr="00B054FB" w:rsidRDefault="00B054FB" w:rsidP="00B054F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54FB">
        <w:rPr>
          <w:rFonts w:ascii="Times New Roman" w:hAnsi="Times New Roman"/>
          <w:sz w:val="28"/>
          <w:szCs w:val="28"/>
        </w:rPr>
        <w:t xml:space="preserve">- ведомственный (производственный) </w:t>
      </w:r>
      <w:proofErr w:type="gramStart"/>
      <w:r w:rsidRPr="00B054F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054FB">
        <w:rPr>
          <w:rFonts w:ascii="Times New Roman" w:hAnsi="Times New Roman"/>
          <w:sz w:val="28"/>
          <w:szCs w:val="28"/>
        </w:rPr>
        <w:t xml:space="preserve"> радиационной безопасностью при эксплуатации объекта использования атомной энергии;</w:t>
      </w:r>
    </w:p>
    <w:p w:rsidR="00B054FB" w:rsidRPr="00B054FB" w:rsidRDefault="00B054FB" w:rsidP="00B054F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54FB">
        <w:rPr>
          <w:rFonts w:ascii="Times New Roman" w:hAnsi="Times New Roman"/>
          <w:sz w:val="28"/>
          <w:szCs w:val="28"/>
        </w:rPr>
        <w:t>- учет и контроль радиоактивных веществ и радиоактивных отходов;</w:t>
      </w:r>
    </w:p>
    <w:p w:rsidR="00B054FB" w:rsidRDefault="00B054FB" w:rsidP="00B054F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54FB">
        <w:rPr>
          <w:rFonts w:ascii="Times New Roman" w:hAnsi="Times New Roman"/>
          <w:sz w:val="28"/>
          <w:szCs w:val="28"/>
        </w:rPr>
        <w:t>- физическая защита объекта использования атомной энергии.</w:t>
      </w:r>
    </w:p>
    <w:p w:rsidR="00BF0B76" w:rsidRPr="00B054FB" w:rsidRDefault="00BF0B76" w:rsidP="00B054F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0B76">
        <w:rPr>
          <w:rFonts w:ascii="Times New Roman" w:hAnsi="Times New Roman"/>
          <w:b/>
          <w:sz w:val="28"/>
          <w:szCs w:val="28"/>
        </w:rPr>
        <w:t xml:space="preserve">Вопрос 2: </w:t>
      </w:r>
      <w:r>
        <w:rPr>
          <w:rFonts w:ascii="Times New Roman" w:hAnsi="Times New Roman"/>
          <w:sz w:val="28"/>
          <w:szCs w:val="28"/>
        </w:rPr>
        <w:t>Можно ли одному сотруднику совмещать несколько видов деятельности?</w:t>
      </w:r>
    </w:p>
    <w:p w:rsidR="0077572D" w:rsidRDefault="00BF0B76" w:rsidP="00B054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B76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72D">
        <w:rPr>
          <w:rFonts w:ascii="Times New Roman" w:hAnsi="Times New Roman" w:cs="Times New Roman"/>
          <w:sz w:val="28"/>
          <w:szCs w:val="28"/>
        </w:rPr>
        <w:t xml:space="preserve">Согласно п. 74 Регламента, разрешение является документом, дающим работнику организации </w:t>
      </w:r>
      <w:proofErr w:type="gramStart"/>
      <w:r w:rsidR="0077572D"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 w:rsidR="0077572D">
        <w:rPr>
          <w:rFonts w:ascii="Times New Roman" w:hAnsi="Times New Roman" w:cs="Times New Roman"/>
          <w:sz w:val="28"/>
          <w:szCs w:val="28"/>
        </w:rPr>
        <w:t xml:space="preserve"> работ согласно должностным обязанностям только по конкретной должности, конкретному виду деятельности и на конкретном объекте использования атомной энергии. Если заявителем является лицо, в обязанности которого, помимо основной должности, входит замещение должности вышестоящего руководителя, требующей наличия разрешения, то таким заявителем допускается подача одного заявления на занимаемую и замещаемую должность</w:t>
      </w:r>
      <w:r w:rsidR="004842F4">
        <w:rPr>
          <w:rFonts w:ascii="Times New Roman" w:hAnsi="Times New Roman" w:cs="Times New Roman"/>
          <w:sz w:val="28"/>
          <w:szCs w:val="28"/>
        </w:rPr>
        <w:t xml:space="preserve"> (п. 29 Регламента).</w:t>
      </w:r>
    </w:p>
    <w:p w:rsidR="00B054FB" w:rsidRPr="00B054FB" w:rsidRDefault="00B054FB" w:rsidP="00B054F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054FB">
        <w:rPr>
          <w:rFonts w:ascii="Times New Roman" w:hAnsi="Times New Roman" w:cs="Times New Roman"/>
          <w:sz w:val="28"/>
          <w:szCs w:val="28"/>
        </w:rPr>
        <w:t>На основании приведенного выше, и руководствуясь п. п. 74-75 Регламента</w:t>
      </w:r>
      <w:r w:rsidRPr="00B054FB">
        <w:rPr>
          <w:sz w:val="28"/>
          <w:szCs w:val="28"/>
        </w:rPr>
        <w:t>, е</w:t>
      </w:r>
      <w:r w:rsidRPr="00B054FB">
        <w:rPr>
          <w:rFonts w:ascii="Times New Roman" w:hAnsi="Times New Roman"/>
          <w:sz w:val="28"/>
          <w:szCs w:val="28"/>
        </w:rPr>
        <w:t>сли должностными обязанностями работника предусмотрено ведение нескольких видов деятельности в области использования атомной энергии, то и разрешения выдаются на конкретные виды деятельности.</w:t>
      </w:r>
    </w:p>
    <w:p w:rsidR="00B054FB" w:rsidRPr="00B054FB" w:rsidRDefault="00B054FB" w:rsidP="00B054FB">
      <w:pPr>
        <w:suppressAutoHyphens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4FB">
        <w:rPr>
          <w:rFonts w:ascii="Times New Roman" w:hAnsi="Times New Roman" w:cs="Times New Roman"/>
          <w:sz w:val="28"/>
          <w:szCs w:val="28"/>
        </w:rPr>
        <w:t>В целях оценки работы Ростехнадзора с обращениями граждан на предмет полноты, своевременности ответа на обращение, а также его соответствия существу поставленных в обращении вопросов предлагаем Вам принять участие в анкетировании, доступном по ссылке https://www.gosnadzor.ru/activity/opros.php на официальн</w:t>
      </w:r>
      <w:r w:rsidR="00F43445">
        <w:rPr>
          <w:rFonts w:ascii="Times New Roman" w:hAnsi="Times New Roman" w:cs="Times New Roman"/>
          <w:sz w:val="28"/>
          <w:szCs w:val="28"/>
        </w:rPr>
        <w:t>ом интернет-сайте Ростехнадзора</w:t>
      </w:r>
      <w:r w:rsidRPr="00B054FB">
        <w:rPr>
          <w:rFonts w:ascii="Times New Roman" w:hAnsi="Times New Roman" w:cs="Times New Roman"/>
          <w:sz w:val="28"/>
          <w:szCs w:val="28"/>
        </w:rPr>
        <w:t>.</w:t>
      </w:r>
    </w:p>
    <w:p w:rsidR="00B054FB" w:rsidRPr="00B054FB" w:rsidRDefault="00B054FB" w:rsidP="00B054FB">
      <w:pPr>
        <w:widowControl w:val="0"/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4FB" w:rsidRPr="00B054FB" w:rsidRDefault="00B054FB" w:rsidP="00B054FB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B054FB" w:rsidRPr="00B05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8318E"/>
    <w:multiLevelType w:val="hybridMultilevel"/>
    <w:tmpl w:val="23AAAC14"/>
    <w:lvl w:ilvl="0" w:tplc="70643C20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8" w:hanging="360"/>
      </w:pPr>
    </w:lvl>
    <w:lvl w:ilvl="2" w:tplc="0419001B" w:tentative="1">
      <w:start w:val="1"/>
      <w:numFmt w:val="lowerRoman"/>
      <w:lvlText w:val="%3."/>
      <w:lvlJc w:val="right"/>
      <w:pPr>
        <w:ind w:left="2458" w:hanging="180"/>
      </w:pPr>
    </w:lvl>
    <w:lvl w:ilvl="3" w:tplc="0419000F" w:tentative="1">
      <w:start w:val="1"/>
      <w:numFmt w:val="decimal"/>
      <w:lvlText w:val="%4."/>
      <w:lvlJc w:val="left"/>
      <w:pPr>
        <w:ind w:left="3178" w:hanging="360"/>
      </w:pPr>
    </w:lvl>
    <w:lvl w:ilvl="4" w:tplc="04190019" w:tentative="1">
      <w:start w:val="1"/>
      <w:numFmt w:val="lowerLetter"/>
      <w:lvlText w:val="%5."/>
      <w:lvlJc w:val="left"/>
      <w:pPr>
        <w:ind w:left="3898" w:hanging="360"/>
      </w:pPr>
    </w:lvl>
    <w:lvl w:ilvl="5" w:tplc="0419001B" w:tentative="1">
      <w:start w:val="1"/>
      <w:numFmt w:val="lowerRoman"/>
      <w:lvlText w:val="%6."/>
      <w:lvlJc w:val="right"/>
      <w:pPr>
        <w:ind w:left="4618" w:hanging="180"/>
      </w:pPr>
    </w:lvl>
    <w:lvl w:ilvl="6" w:tplc="0419000F" w:tentative="1">
      <w:start w:val="1"/>
      <w:numFmt w:val="decimal"/>
      <w:lvlText w:val="%7."/>
      <w:lvlJc w:val="left"/>
      <w:pPr>
        <w:ind w:left="5338" w:hanging="360"/>
      </w:pPr>
    </w:lvl>
    <w:lvl w:ilvl="7" w:tplc="04190019" w:tentative="1">
      <w:start w:val="1"/>
      <w:numFmt w:val="lowerLetter"/>
      <w:lvlText w:val="%8."/>
      <w:lvlJc w:val="left"/>
      <w:pPr>
        <w:ind w:left="6058" w:hanging="360"/>
      </w:pPr>
    </w:lvl>
    <w:lvl w:ilvl="8" w:tplc="0419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0C9"/>
    <w:rsid w:val="0041335E"/>
    <w:rsid w:val="004842F4"/>
    <w:rsid w:val="004D277A"/>
    <w:rsid w:val="004D73C0"/>
    <w:rsid w:val="005050C9"/>
    <w:rsid w:val="005E60A3"/>
    <w:rsid w:val="0077572D"/>
    <w:rsid w:val="008134B7"/>
    <w:rsid w:val="00AB6330"/>
    <w:rsid w:val="00B054FB"/>
    <w:rsid w:val="00BF0B76"/>
    <w:rsid w:val="00EF47FC"/>
    <w:rsid w:val="00F4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FB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4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F0B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4FB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4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F0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Коннова Алеся Вячеславовна</dc:creator>
  <cp:keywords/>
  <dc:description/>
  <cp:lastModifiedBy>Куликова Елена  Михайловна</cp:lastModifiedBy>
  <cp:revision>8</cp:revision>
  <cp:lastPrinted>2024-10-01T10:05:00Z</cp:lastPrinted>
  <dcterms:created xsi:type="dcterms:W3CDTF">2024-09-30T07:32:00Z</dcterms:created>
  <dcterms:modified xsi:type="dcterms:W3CDTF">2024-10-04T06:47:00Z</dcterms:modified>
</cp:coreProperties>
</file>