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839" w:rsidRDefault="00EB41AB">
      <w:pPr>
        <w:rPr>
          <w:sz w:val="28"/>
          <w:szCs w:val="28"/>
        </w:rPr>
      </w:pPr>
      <w:r w:rsidRPr="00EB41AB">
        <w:rPr>
          <w:sz w:val="28"/>
          <w:szCs w:val="28"/>
        </w:rPr>
        <w:t>Порядок подачи</w:t>
      </w:r>
      <w:r>
        <w:rPr>
          <w:sz w:val="28"/>
          <w:szCs w:val="28"/>
        </w:rPr>
        <w:t xml:space="preserve"> заявления на регистрацию в </w:t>
      </w:r>
      <w:proofErr w:type="spellStart"/>
      <w:r>
        <w:rPr>
          <w:sz w:val="28"/>
          <w:szCs w:val="28"/>
        </w:rPr>
        <w:t>реесте</w:t>
      </w:r>
      <w:proofErr w:type="spellEnd"/>
      <w:r>
        <w:rPr>
          <w:sz w:val="28"/>
          <w:szCs w:val="28"/>
        </w:rPr>
        <w:t xml:space="preserve"> установлен в «Правилах регистрации организаций, осуществляющих деятельность по эксплуатации радиационных источников, </w:t>
      </w:r>
      <w:r w:rsidRPr="00EB41AB">
        <w:rPr>
          <w:sz w:val="28"/>
          <w:szCs w:val="28"/>
        </w:rPr>
        <w:t xml:space="preserve">содержащих в своём составе только </w:t>
      </w:r>
      <w:proofErr w:type="spellStart"/>
      <w:r w:rsidRPr="00EB41AB">
        <w:rPr>
          <w:sz w:val="28"/>
          <w:szCs w:val="28"/>
        </w:rPr>
        <w:t>радионуклидные</w:t>
      </w:r>
      <w:proofErr w:type="spellEnd"/>
      <w:r w:rsidRPr="00EB41AB">
        <w:rPr>
          <w:sz w:val="28"/>
          <w:szCs w:val="28"/>
        </w:rPr>
        <w:t xml:space="preserve"> источники четвёртой и пятой категорий радиационной опасности»</w:t>
      </w:r>
      <w:r>
        <w:rPr>
          <w:sz w:val="28"/>
          <w:szCs w:val="28"/>
        </w:rPr>
        <w:t>, утверждённых постановлением Правительства РФ от 19.11.2012 г. №1184 (п. 3,9 данных правил).</w:t>
      </w:r>
    </w:p>
    <w:p w:rsidR="00EB41AB" w:rsidRPr="00EB41AB" w:rsidRDefault="00EB41AB">
      <w:pPr>
        <w:rPr>
          <w:sz w:val="28"/>
          <w:szCs w:val="28"/>
        </w:rPr>
      </w:pPr>
      <w:r>
        <w:rPr>
          <w:sz w:val="28"/>
          <w:szCs w:val="28"/>
        </w:rPr>
        <w:t xml:space="preserve">Указанный документ и нормативные документы </w:t>
      </w:r>
      <w:proofErr w:type="spellStart"/>
      <w:r>
        <w:rPr>
          <w:sz w:val="28"/>
          <w:szCs w:val="28"/>
        </w:rPr>
        <w:t>Ростехнадзора</w:t>
      </w:r>
      <w:proofErr w:type="spellEnd"/>
      <w:r>
        <w:rPr>
          <w:sz w:val="28"/>
          <w:szCs w:val="28"/>
        </w:rPr>
        <w:t xml:space="preserve"> по регистрации, а также форму уведомления об осуществлении деятельности по эксплуатации радиационных источников, содержащих в своём составе только </w:t>
      </w:r>
      <w:proofErr w:type="spellStart"/>
      <w:r w:rsidRPr="00EB41AB">
        <w:rPr>
          <w:sz w:val="28"/>
          <w:szCs w:val="28"/>
        </w:rPr>
        <w:t>радионуклидные</w:t>
      </w:r>
      <w:proofErr w:type="spellEnd"/>
      <w:r w:rsidRPr="00EB41AB">
        <w:rPr>
          <w:sz w:val="28"/>
          <w:szCs w:val="28"/>
        </w:rPr>
        <w:t xml:space="preserve"> источники четвёртой и пятой категорий радиационной опасности</w:t>
      </w:r>
      <w:r>
        <w:rPr>
          <w:sz w:val="28"/>
          <w:szCs w:val="28"/>
        </w:rPr>
        <w:t xml:space="preserve">, и образец его заполнения можно найти на сайте Управления: </w:t>
      </w:r>
      <w:r>
        <w:rPr>
          <w:sz w:val="28"/>
          <w:szCs w:val="28"/>
          <w:lang w:val="en-US"/>
        </w:rPr>
        <w:t>http</w:t>
      </w:r>
      <w:r w:rsidRPr="00EB41AB">
        <w:rPr>
          <w:sz w:val="28"/>
          <w:szCs w:val="28"/>
        </w:rPr>
        <w:t>//</w:t>
      </w:r>
      <w:r>
        <w:rPr>
          <w:sz w:val="28"/>
          <w:szCs w:val="28"/>
        </w:rPr>
        <w:t>:</w:t>
      </w:r>
      <w:proofErr w:type="spellStart"/>
      <w:r>
        <w:rPr>
          <w:sz w:val="28"/>
          <w:szCs w:val="28"/>
          <w:lang w:val="en-US"/>
        </w:rPr>
        <w:t>vol</w:t>
      </w:r>
      <w:proofErr w:type="spellEnd"/>
      <w:r w:rsidRPr="00EB41AB">
        <w:rPr>
          <w:sz w:val="28"/>
          <w:szCs w:val="28"/>
        </w:rPr>
        <w:t>-</w:t>
      </w:r>
      <w:proofErr w:type="spellStart"/>
      <w:r>
        <w:rPr>
          <w:sz w:val="28"/>
          <w:szCs w:val="28"/>
          <w:lang w:val="en-US"/>
        </w:rPr>
        <w:t>nrs</w:t>
      </w:r>
      <w:proofErr w:type="spellEnd"/>
      <w:r w:rsidRPr="00EB41AB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gosnadzor</w:t>
      </w:r>
      <w:proofErr w:type="spellEnd"/>
      <w:r w:rsidRPr="00EB41AB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 w:rsidRPr="00EB41AB">
        <w:rPr>
          <w:sz w:val="28"/>
          <w:szCs w:val="28"/>
        </w:rPr>
        <w:t>.</w:t>
      </w:r>
    </w:p>
    <w:p w:rsidR="00EB41AB" w:rsidRPr="00EB41AB" w:rsidRDefault="00EB41AB">
      <w:pPr>
        <w:rPr>
          <w:sz w:val="28"/>
          <w:szCs w:val="28"/>
        </w:rPr>
      </w:pPr>
      <w:r>
        <w:rPr>
          <w:sz w:val="28"/>
          <w:szCs w:val="28"/>
        </w:rPr>
        <w:t xml:space="preserve">Территориальным регистрирующим органом для организаций Нижегородской области, осуществляющих деятельность по эксплуатации радиационных источников, </w:t>
      </w:r>
      <w:r>
        <w:rPr>
          <w:sz w:val="28"/>
          <w:szCs w:val="28"/>
        </w:rPr>
        <w:t xml:space="preserve">содержащих в своём составе только </w:t>
      </w:r>
      <w:proofErr w:type="spellStart"/>
      <w:r w:rsidRPr="00EB41AB">
        <w:rPr>
          <w:sz w:val="28"/>
          <w:szCs w:val="28"/>
        </w:rPr>
        <w:t>радионуклидные</w:t>
      </w:r>
      <w:proofErr w:type="spellEnd"/>
      <w:r w:rsidRPr="00EB41AB">
        <w:rPr>
          <w:sz w:val="28"/>
          <w:szCs w:val="28"/>
        </w:rPr>
        <w:t xml:space="preserve"> источники четвёртой и пятой категорий радиационной опасности</w:t>
      </w:r>
      <w:r>
        <w:rPr>
          <w:sz w:val="28"/>
          <w:szCs w:val="28"/>
        </w:rPr>
        <w:t>, является Волжское межрегиональное территориальное управление по надзору за ядерной и радиационной безопасностью Ростехнадзора.</w:t>
      </w:r>
      <w:bookmarkStart w:id="0" w:name="_GoBack"/>
      <w:bookmarkEnd w:id="0"/>
    </w:p>
    <w:sectPr w:rsidR="00EB41AB" w:rsidRPr="00EB41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AEE"/>
    <w:rsid w:val="00746839"/>
    <w:rsid w:val="00AC2AEE"/>
    <w:rsid w:val="00EB4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167</Words>
  <Characters>956</Characters>
  <Application>Microsoft Office Word</Application>
  <DocSecurity>0</DocSecurity>
  <Lines>7</Lines>
  <Paragraphs>2</Paragraphs>
  <ScaleCrop>false</ScaleCrop>
  <Company/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Куликова Елена Михайловна</dc:creator>
  <cp:keywords/>
  <dc:description/>
  <cp:lastModifiedBy>Куликова Елена Михайловна</cp:lastModifiedBy>
  <cp:revision>2</cp:revision>
  <dcterms:created xsi:type="dcterms:W3CDTF">2015-12-08T10:17:00Z</dcterms:created>
  <dcterms:modified xsi:type="dcterms:W3CDTF">2015-12-08T10:26:00Z</dcterms:modified>
</cp:coreProperties>
</file>